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15" w:rsidRDefault="00350115" w:rsidP="00350115">
      <w:pPr>
        <w:spacing w:after="0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35011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ผลการดำเนินการตามมาตรการจัดการความเสี่ยงต่อการรับสินบน </w:t>
      </w:r>
    </w:p>
    <w:p w:rsidR="00CD27B1" w:rsidRPr="00350115" w:rsidRDefault="00350115" w:rsidP="00094B81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</w:pPr>
      <w:r w:rsidRPr="00350115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  <w:cs/>
        </w:rPr>
        <w:t>สาย</w:t>
      </w:r>
      <w:r w:rsidRPr="00350115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cs/>
        </w:rPr>
        <w:t>งานจราจร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026"/>
        <w:gridCol w:w="2186"/>
        <w:gridCol w:w="1342"/>
        <w:gridCol w:w="1284"/>
        <w:gridCol w:w="1471"/>
      </w:tblGrid>
      <w:tr w:rsidR="00350115" w:rsidTr="00350115">
        <w:tc>
          <w:tcPr>
            <w:tcW w:w="933" w:type="dxa"/>
            <w:vMerge w:val="restart"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26" w:type="dxa"/>
            <w:vMerge w:val="restart"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 การปฏิบัติงาน</w:t>
            </w:r>
          </w:p>
        </w:tc>
        <w:tc>
          <w:tcPr>
            <w:tcW w:w="2186" w:type="dxa"/>
            <w:vMerge w:val="restart"/>
            <w:vAlign w:val="center"/>
          </w:tcPr>
          <w:p w:rsid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ประเด็นความเสี่ยง</w:t>
            </w:r>
          </w:p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 (</w:t>
            </w: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Fraud Risk</w:t>
            </w: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097" w:type="dxa"/>
            <w:gridSpan w:val="3"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 xml:space="preserve">Risk Score </w:t>
            </w: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 xml:space="preserve">L </w:t>
            </w:r>
            <w:r w:rsidRPr="0035011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 xml:space="preserve"> l</w:t>
            </w: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350115" w:rsidTr="00350115">
        <w:tc>
          <w:tcPr>
            <w:tcW w:w="933" w:type="dxa"/>
            <w:vMerge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26" w:type="dxa"/>
            <w:vMerge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86" w:type="dxa"/>
            <w:vMerge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2" w:type="dxa"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Likelihood</w:t>
            </w:r>
          </w:p>
        </w:tc>
        <w:tc>
          <w:tcPr>
            <w:tcW w:w="1284" w:type="dxa"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Impact</w:t>
            </w:r>
          </w:p>
        </w:tc>
        <w:tc>
          <w:tcPr>
            <w:tcW w:w="1471" w:type="dxa"/>
            <w:vAlign w:val="center"/>
          </w:tcPr>
          <w:p w:rsidR="00350115" w:rsidRPr="00350115" w:rsidRDefault="00350115" w:rsidP="003501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Risk Score</w:t>
            </w:r>
          </w:p>
        </w:tc>
      </w:tr>
      <w:tr w:rsidR="00350115" w:rsidTr="00412197">
        <w:tc>
          <w:tcPr>
            <w:tcW w:w="933" w:type="dxa"/>
          </w:tcPr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026" w:type="dxa"/>
          </w:tcPr>
          <w:p w:rsidR="00350115" w:rsidRDefault="00350115" w:rsidP="004121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เจ้าหน้าที่จราจรออกใบสั่งจับกุมผู้กระทำผิดกฎหมายจราจร</w:t>
            </w:r>
          </w:p>
          <w:p w:rsidR="00412197" w:rsidRPr="00350115" w:rsidRDefault="00412197" w:rsidP="004121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86" w:type="dxa"/>
          </w:tcPr>
          <w:p w:rsidR="00350115" w:rsidRPr="00350115" w:rsidRDefault="00350115" w:rsidP="004121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เจ้าหน้าที่เรียกรับทรัพย์สินหรือประโยชน์อื่นใดแทนการถูกจับกุม</w:t>
            </w:r>
          </w:p>
        </w:tc>
        <w:tc>
          <w:tcPr>
            <w:tcW w:w="1342" w:type="dxa"/>
          </w:tcPr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84" w:type="dxa"/>
          </w:tcPr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71" w:type="dxa"/>
          </w:tcPr>
          <w:p w:rsid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</w:tr>
    </w:tbl>
    <w:p w:rsidR="00BC7B6E" w:rsidRPr="00BC7B6E" w:rsidRDefault="00BC7B6E" w:rsidP="002E7B5D">
      <w:pPr>
        <w:pStyle w:val="NoSpacing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cs/>
        </w:rPr>
        <w:t xml:space="preserve">                         </w:t>
      </w:r>
      <w:r w:rsidRPr="00BC7B6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พ.ต.อ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 xml:space="preserve"> สระทองอยู่ 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ผกก.สภ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>.บ่อ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 xml:space="preserve"> , พ</w:t>
      </w:r>
      <w:r w:rsidRPr="00BC7B6E">
        <w:rPr>
          <w:rFonts w:ascii="TH SarabunIT๙" w:hAnsi="TH SarabunIT๙" w:cs="TH SarabunIT๙"/>
          <w:sz w:val="32"/>
          <w:szCs w:val="32"/>
          <w:cs/>
        </w:rPr>
        <w:t>.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C7B6E">
        <w:rPr>
          <w:rFonts w:ascii="TH SarabunIT๙" w:hAnsi="TH SarabunIT๙" w:cs="TH SarabunIT๙"/>
          <w:sz w:val="32"/>
          <w:szCs w:val="32"/>
          <w:cs/>
        </w:rPr>
        <w:t>.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BC7B6E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สิริวัฒน์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คัชมาตย์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7B6E">
        <w:rPr>
          <w:rFonts w:ascii="TH SarabunIT๙" w:hAnsi="TH SarabunIT๙" w:cs="TH SarabunIT๙"/>
          <w:sz w:val="32"/>
          <w:szCs w:val="32"/>
          <w:cs/>
        </w:rPr>
        <w:t xml:space="preserve">รอง </w:t>
      </w:r>
      <w:proofErr w:type="spellStart"/>
      <w:r w:rsidRPr="00BC7B6E">
        <w:rPr>
          <w:rFonts w:ascii="TH SarabunIT๙" w:hAnsi="TH SarabunIT๙" w:cs="TH SarabunIT๙"/>
          <w:sz w:val="32"/>
          <w:szCs w:val="32"/>
          <w:cs/>
        </w:rPr>
        <w:t>ผกก.ป.สภ</w:t>
      </w:r>
      <w:proofErr w:type="spellEnd"/>
      <w:r w:rsidRPr="00BC7B6E">
        <w:rPr>
          <w:rFonts w:ascii="TH SarabunIT๙" w:hAnsi="TH SarabunIT๙" w:cs="TH SarabunIT๙"/>
          <w:sz w:val="32"/>
          <w:szCs w:val="32"/>
          <w:cs/>
        </w:rPr>
        <w:t>.บ่อ</w:t>
      </w:r>
      <w:proofErr w:type="spellStart"/>
      <w:r w:rsidRPr="00BC7B6E">
        <w:rPr>
          <w:rFonts w:ascii="TH SarabunIT๙" w:hAnsi="TH SarabunIT๙" w:cs="TH SarabunIT๙"/>
          <w:sz w:val="32"/>
          <w:szCs w:val="32"/>
          <w:cs/>
        </w:rPr>
        <w:t>วิน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 xml:space="preserve"> , พ</w:t>
      </w:r>
      <w:r w:rsidRPr="00BC7B6E">
        <w:rPr>
          <w:rFonts w:ascii="TH SarabunIT๙" w:hAnsi="TH SarabunIT๙" w:cs="TH SarabunIT๙"/>
          <w:sz w:val="32"/>
          <w:szCs w:val="32"/>
          <w:cs/>
        </w:rPr>
        <w:t>.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C7B6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.มนต์เทพ ปัญญา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BC7B6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C7B6E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>.ฯ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ทนท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จร</w:t>
      </w:r>
      <w:r w:rsidRPr="00BC7B6E">
        <w:rPr>
          <w:rFonts w:ascii="TH SarabunIT๙" w:hAnsi="TH SarabunIT๙" w:cs="TH SarabunIT๙"/>
          <w:sz w:val="32"/>
          <w:szCs w:val="32"/>
          <w:cs/>
        </w:rPr>
        <w:t>.สภ</w:t>
      </w:r>
      <w:proofErr w:type="spellEnd"/>
      <w:r w:rsidRPr="00BC7B6E">
        <w:rPr>
          <w:rFonts w:ascii="TH SarabunIT๙" w:hAnsi="TH SarabunIT๙" w:cs="TH SarabunIT๙"/>
          <w:sz w:val="32"/>
          <w:szCs w:val="32"/>
          <w:cs/>
        </w:rPr>
        <w:t>.บ่อ</w:t>
      </w:r>
      <w:proofErr w:type="spellStart"/>
      <w:r w:rsidRPr="00BC7B6E">
        <w:rPr>
          <w:rFonts w:ascii="TH SarabunIT๙" w:hAnsi="TH SarabunIT๙" w:cs="TH SarabunIT๙"/>
          <w:sz w:val="32"/>
          <w:szCs w:val="32"/>
          <w:cs/>
        </w:rPr>
        <w:t>วิน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 กำชับเจ้าหน้าที่ตำรวจจราจร</w:t>
      </w:r>
      <w:r w:rsidRPr="00BC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หากพบการกระทำผิด ให้ว่ากล่าวตักเตือน 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หรือ ออกใบสั่ง ตามอำนาจหน้าที่ ห้าม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ตำรวจจราจร          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เรียกรับทรัพย์สินหรือประโยชน์อื่นใดแทนการถูกจับกุม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BC7B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Pr="00BC7B6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ศปก</w:t>
      </w:r>
      <w:proofErr w:type="spellEnd"/>
      <w:r w:rsidRPr="00BC7B6E">
        <w:rPr>
          <w:rFonts w:ascii="TH SarabunIT๙" w:hAnsi="TH SarabunIT๙" w:cs="TH SarabunIT๙"/>
          <w:sz w:val="32"/>
          <w:szCs w:val="32"/>
          <w:cs/>
        </w:rPr>
        <w:t>.(</w:t>
      </w:r>
      <w:r w:rsidRPr="00BC7B6E">
        <w:rPr>
          <w:rFonts w:ascii="TH SarabunIT๙" w:hAnsi="TH SarabunIT๙" w:cs="TH SarabunIT๙" w:hint="cs"/>
          <w:sz w:val="32"/>
          <w:szCs w:val="32"/>
          <w:cs/>
        </w:rPr>
        <w:t>ชั้น 2</w:t>
      </w:r>
      <w:r w:rsidRPr="00BC7B6E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 w:rsidRPr="00BC7B6E">
        <w:rPr>
          <w:rFonts w:ascii="TH SarabunIT๙" w:hAnsi="TH SarabunIT๙" w:cs="TH SarabunIT๙" w:hint="cs"/>
          <w:sz w:val="32"/>
          <w:szCs w:val="32"/>
          <w:cs/>
        </w:rPr>
        <w:t>.บ่อ</w:t>
      </w:r>
      <w:proofErr w:type="spellStart"/>
      <w:r w:rsidRPr="00BC7B6E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E7B5D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09BB01D6" wp14:editId="66423061">
            <wp:simplePos x="0" y="0"/>
            <wp:positionH relativeFrom="column">
              <wp:posOffset>3086100</wp:posOffset>
            </wp:positionH>
            <wp:positionV relativeFrom="paragraph">
              <wp:posOffset>25400</wp:posOffset>
            </wp:positionV>
            <wp:extent cx="2519680" cy="1889125"/>
            <wp:effectExtent l="19050" t="19050" r="13970" b="15875"/>
            <wp:wrapNone/>
            <wp:docPr id="1970196001" name="Picture 9" descr="D:\ส.ต.ต.อนุรัตน์\ทั่วไป\ปีงบ 67\action plan\การรายงาน\หัวข้อ 1\ม.ค.67\1.),6.)\28 ธ.ค.66\S__14237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D:\ส.ต.ต.อนุรัตน์\ทั่วไป\ปีงบ 67\action plan\การรายงาน\หัวข้อ 1\ม.ค.67\1.),6.)\28 ธ.ค.66\S__14237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B5D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5673AAF" wp14:editId="34430246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2519680" cy="1889125"/>
            <wp:effectExtent l="19050" t="19050" r="13970" b="15875"/>
            <wp:wrapNone/>
            <wp:docPr id="1970196000" name="Picture 8" descr="D:\ส.ต.ต.อนุรัตน์\ทั่วไป\ปีงบ 67\action plan\การรายงาน\หัวข้อ 1\ม.ค.67\1.),6.)\28 ธ.ค.66\S__1423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D:\ส.ต.ต.อนุรัตน์\ทั่วไป\ปีงบ 67\action plan\การรายงาน\หัวข้อ 1\ม.ค.67\1.),6.)\28 ธ.ค.66\S__14237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E7B5D" w:rsidRDefault="002E7B5D" w:rsidP="002E7B5D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เจ้าหน้าที่ตำรวจจราจร</w:t>
      </w:r>
      <w:r>
        <w:rPr>
          <w:rFonts w:ascii="TH SarabunIT๙" w:hAnsi="TH SarabunIT๙" w:cs="TH SarabunIT๙" w:hint="cs"/>
          <w:sz w:val="32"/>
          <w:szCs w:val="32"/>
          <w:cs/>
        </w:rPr>
        <w:t>ทุกนายรับทราบ และนำไปปฏิบัติ</w:t>
      </w:r>
    </w:p>
    <w:p w:rsidR="002E7B5D" w:rsidRDefault="002E7B5D" w:rsidP="002E7B5D">
      <w:pPr>
        <w:pStyle w:val="NoSpacing"/>
        <w:jc w:val="center"/>
        <w:rPr>
          <w:rFonts w:ascii="TH SarabunIT๙" w:hAnsi="TH SarabunIT๙" w:cs="TH SarabunIT๙" w:hint="cs"/>
          <w:sz w:val="32"/>
          <w:szCs w:val="32"/>
        </w:rPr>
      </w:pPr>
      <w:r w:rsidRPr="0010044C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0044C">
        <w:rPr>
          <w:rFonts w:ascii="TH SarabunIT๙" w:hAnsi="TH SarabunIT๙" w:cs="TH SarabunIT๙"/>
          <w:sz w:val="32"/>
          <w:szCs w:val="32"/>
          <w:cs/>
        </w:rPr>
        <w:t>ผู้บังคับบัญชา มีการควบคุม กำกับ ดูแล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ถูกต้อง </w:t>
      </w:r>
      <w:r w:rsidRPr="0010044C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 </w:t>
      </w:r>
    </w:p>
    <w:p w:rsidR="002E7B5D" w:rsidRDefault="002E7B5D" w:rsidP="002E7B5D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0044C">
        <w:rPr>
          <w:rFonts w:ascii="TH SarabunIT๙" w:hAnsi="TH SarabunIT๙" w:cs="TH SarabunIT๙"/>
          <w:sz w:val="32"/>
          <w:szCs w:val="32"/>
          <w:cs/>
        </w:rPr>
        <w:t>โดยออกตรวจสอบ ผู้ใต้บังคับบัญชาในการตั้งจุดตรวจ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อย่างสม่ำเสมอ</w:t>
      </w:r>
    </w:p>
    <w:p w:rsidR="002E7B5D" w:rsidRDefault="002E7B5D">
      <w:pPr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  <w:r w:rsidRPr="002E7B5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26289A8A" wp14:editId="7EBD6AE8">
            <wp:simplePos x="0" y="0"/>
            <wp:positionH relativeFrom="column">
              <wp:posOffset>3075940</wp:posOffset>
            </wp:positionH>
            <wp:positionV relativeFrom="paragraph">
              <wp:posOffset>2077720</wp:posOffset>
            </wp:positionV>
            <wp:extent cx="2519680" cy="1890395"/>
            <wp:effectExtent l="19050" t="19050" r="13970" b="14605"/>
            <wp:wrapNone/>
            <wp:docPr id="1970195986" name="Picture 13" descr="D:\ส.ต.ต.อนุรัตน์\2.4ขออนุมัติตั้งด่าน กวดขันวินัยจราจร\ปีงบ 67\ม.ค.67\จุดตรวจกวดขันวินัยจราจร\3\148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D:\ส.ต.ต.อนุรัตน์\2.4ขออนุมัติตั้งด่าน กวดขันวินัยจราจร\ปีงบ 67\ม.ค.67\จุดตรวจกวดขันวินัยจราจร\3\1488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90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E7B5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43BB5120" wp14:editId="0424026F">
            <wp:simplePos x="0" y="0"/>
            <wp:positionH relativeFrom="column">
              <wp:posOffset>323850</wp:posOffset>
            </wp:positionH>
            <wp:positionV relativeFrom="paragraph">
              <wp:posOffset>2077720</wp:posOffset>
            </wp:positionV>
            <wp:extent cx="2519680" cy="1890395"/>
            <wp:effectExtent l="19050" t="19050" r="13970" b="14605"/>
            <wp:wrapNone/>
            <wp:docPr id="1970195985" name="Picture 12" descr="D:\ส.ต.ต.อนุรัตน์\2.4ขออนุมัติตั้งด่าน กวดขันวินัยจราจร\ปีงบ 67\ม.ค.67\จุดตรวจกวดขันวินัยจราจร\3\148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D:\ส.ต.ต.อนุรัตน์\2.4ขออนุมัติตั้งด่าน กวดขันวินัยจราจร\ปีงบ 67\ม.ค.67\จุดตรวจกวดขันวินัยจราจร\3\1488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90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E7B5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747E0C93" wp14:editId="22B562B5">
            <wp:simplePos x="0" y="0"/>
            <wp:positionH relativeFrom="column">
              <wp:posOffset>3082290</wp:posOffset>
            </wp:positionH>
            <wp:positionV relativeFrom="paragraph">
              <wp:posOffset>88900</wp:posOffset>
            </wp:positionV>
            <wp:extent cx="2519680" cy="1889125"/>
            <wp:effectExtent l="19050" t="19050" r="13970" b="15875"/>
            <wp:wrapNone/>
            <wp:docPr id="1970195994" name="Picture 1970195994" descr="D:\ส.ต.ต.อนุรัตน์\2.4ขออนุมัติตั้งด่าน กวดขันวินัยจราจร\ปีงบ 67\ม.ค.67\จุดตรวจกวดขันวินัยจราจร\1\บ่าย\148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ส.ต.ต.อนุรัตน์\2.4ขออนุมัติตั้งด่าน กวดขันวินัยจราจร\ปีงบ 67\ม.ค.67\จุดตรวจกวดขันวินัยจราจร\1\บ่าย\1485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B5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2398849C" wp14:editId="2D2419C2">
            <wp:simplePos x="0" y="0"/>
            <wp:positionH relativeFrom="column">
              <wp:posOffset>310515</wp:posOffset>
            </wp:positionH>
            <wp:positionV relativeFrom="paragraph">
              <wp:posOffset>90805</wp:posOffset>
            </wp:positionV>
            <wp:extent cx="2519680" cy="1889125"/>
            <wp:effectExtent l="19050" t="19050" r="13970" b="15875"/>
            <wp:wrapNone/>
            <wp:docPr id="1970195993" name="Picture 1970195993" descr="D:\ส.ต.ต.อนุรัตน์\2.4ขออนุมัติตั้งด่าน กวดขันวินัยจราจร\ปีงบ 67\ม.ค.67\จุดตรวจกวดขันวินัยจราจร\1\บ่าย\148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ส.ต.ต.อนุรัตน์\2.4ขออนุมัติตั้งด่าน กวดขันวินัยจราจร\ปีงบ 67\ม.ค.67\จุดตรวจกวดขันวินัยจราจร\1\บ่าย\14857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50115" w:rsidRDefault="00350115" w:rsidP="00350115">
      <w:pPr>
        <w:spacing w:after="0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35011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t xml:space="preserve">ผลการดำเนินการตามมาตรการจัดการความเสี่ยงต่อการรับสินบน </w:t>
      </w:r>
    </w:p>
    <w:p w:rsidR="00350115" w:rsidRPr="00350115" w:rsidRDefault="00350115" w:rsidP="00350115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</w:pPr>
      <w:r w:rsidRPr="00350115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  <w:cs/>
        </w:rPr>
        <w:t>สาย</w:t>
      </w:r>
      <w:r w:rsidRPr="00350115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cs/>
        </w:rPr>
        <w:t>งานจราจร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026"/>
        <w:gridCol w:w="2186"/>
        <w:gridCol w:w="1342"/>
        <w:gridCol w:w="1284"/>
        <w:gridCol w:w="1471"/>
      </w:tblGrid>
      <w:tr w:rsidR="00350115" w:rsidTr="00C433EE">
        <w:tc>
          <w:tcPr>
            <w:tcW w:w="933" w:type="dxa"/>
            <w:vMerge w:val="restart"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026" w:type="dxa"/>
            <w:vMerge w:val="restart"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 การปฏิบัติงาน</w:t>
            </w:r>
          </w:p>
        </w:tc>
        <w:tc>
          <w:tcPr>
            <w:tcW w:w="2186" w:type="dxa"/>
            <w:vMerge w:val="restart"/>
            <w:vAlign w:val="center"/>
          </w:tcPr>
          <w:p w:rsid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ประเด็นความเสี่ยง</w:t>
            </w:r>
          </w:p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 (</w:t>
            </w: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Fraud Risk</w:t>
            </w: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097" w:type="dxa"/>
            <w:gridSpan w:val="3"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 xml:space="preserve">Risk Score </w:t>
            </w: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 xml:space="preserve">L </w:t>
            </w:r>
            <w:r w:rsidRPr="00350115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 xml:space="preserve"> l</w:t>
            </w:r>
            <w:r w:rsidRPr="003501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350115" w:rsidTr="00C433EE">
        <w:tc>
          <w:tcPr>
            <w:tcW w:w="933" w:type="dxa"/>
            <w:vMerge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26" w:type="dxa"/>
            <w:vMerge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86" w:type="dxa"/>
            <w:vMerge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2" w:type="dxa"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Likelihood</w:t>
            </w:r>
          </w:p>
        </w:tc>
        <w:tc>
          <w:tcPr>
            <w:tcW w:w="1284" w:type="dxa"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Impact</w:t>
            </w:r>
          </w:p>
        </w:tc>
        <w:tc>
          <w:tcPr>
            <w:tcW w:w="1471" w:type="dxa"/>
            <w:vAlign w:val="center"/>
          </w:tcPr>
          <w:p w:rsidR="00350115" w:rsidRPr="00350115" w:rsidRDefault="00350115" w:rsidP="00C433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0115">
              <w:rPr>
                <w:rFonts w:ascii="TH SarabunIT๙" w:hAnsi="TH SarabunIT๙" w:cs="TH SarabunIT๙"/>
                <w:b/>
                <w:bCs/>
                <w:sz w:val="28"/>
              </w:rPr>
              <w:t>Risk Score</w:t>
            </w:r>
          </w:p>
        </w:tc>
      </w:tr>
      <w:tr w:rsidR="00350115" w:rsidTr="00412197">
        <w:tc>
          <w:tcPr>
            <w:tcW w:w="933" w:type="dxa"/>
          </w:tcPr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026" w:type="dxa"/>
          </w:tcPr>
          <w:p w:rsidR="00350115" w:rsidRDefault="00350115" w:rsidP="004121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เจ้าหน้าที่รับชำระค่าปรับตามอัตราค่าปรับตามที่กฎหมายกำหนด</w:t>
            </w:r>
          </w:p>
          <w:p w:rsidR="00412197" w:rsidRPr="00350115" w:rsidRDefault="00412197" w:rsidP="004121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86" w:type="dxa"/>
          </w:tcPr>
          <w:p w:rsidR="00350115" w:rsidRPr="00350115" w:rsidRDefault="00350115" w:rsidP="004121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เจ้าหน้าที่เปรียบเทียบปรับเรียกรับเงินค่าปรับเกินกว่ากฎหมายกำหนด</w:t>
            </w:r>
          </w:p>
        </w:tc>
        <w:tc>
          <w:tcPr>
            <w:tcW w:w="1342" w:type="dxa"/>
          </w:tcPr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84" w:type="dxa"/>
          </w:tcPr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71" w:type="dxa"/>
          </w:tcPr>
          <w:p w:rsid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:rsidR="00350115" w:rsidRPr="00350115" w:rsidRDefault="00350115" w:rsidP="004121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</w:tr>
      <w:tr w:rsidR="00731A0A" w:rsidTr="00412197">
        <w:tc>
          <w:tcPr>
            <w:tcW w:w="933" w:type="dxa"/>
          </w:tcPr>
          <w:p w:rsidR="00731A0A" w:rsidRPr="00350115" w:rsidRDefault="00731A0A" w:rsidP="00EF6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026" w:type="dxa"/>
          </w:tcPr>
          <w:p w:rsidR="00731A0A" w:rsidRPr="00350115" w:rsidRDefault="00731A0A" w:rsidP="00EF6F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เจ้าหน้าที่เปรียบเทียบปรับออกใบเสร็จรับเงินค่าปรับ</w:t>
            </w:r>
          </w:p>
        </w:tc>
        <w:tc>
          <w:tcPr>
            <w:tcW w:w="2186" w:type="dxa"/>
          </w:tcPr>
          <w:p w:rsidR="00731A0A" w:rsidRDefault="00731A0A" w:rsidP="00EF6F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1.เจ้าหน้าที่เปรียบเทียบปรับมีการลงจำนวนเงินค่าปรับในใบเสร็จรับเงินคลาดเคลื่อน</w:t>
            </w:r>
          </w:p>
          <w:p w:rsidR="00731A0A" w:rsidRDefault="00731A0A" w:rsidP="00EF6F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31A0A" w:rsidRDefault="00731A0A" w:rsidP="00EF6F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2.เจ้าหน้าที่เปรียบเทียบปรับไม่ออกใบเสร็จรับเงิน</w:t>
            </w:r>
          </w:p>
          <w:p w:rsidR="00731A0A" w:rsidRPr="00350115" w:rsidRDefault="00731A0A" w:rsidP="00EF6F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2" w:type="dxa"/>
          </w:tcPr>
          <w:p w:rsidR="00731A0A" w:rsidRPr="00350115" w:rsidRDefault="00731A0A" w:rsidP="00EF6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84" w:type="dxa"/>
          </w:tcPr>
          <w:p w:rsidR="00731A0A" w:rsidRPr="00350115" w:rsidRDefault="00731A0A" w:rsidP="00EF6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71" w:type="dxa"/>
          </w:tcPr>
          <w:p w:rsidR="00731A0A" w:rsidRDefault="00731A0A" w:rsidP="00EF6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  <w:p w:rsidR="00731A0A" w:rsidRPr="00350115" w:rsidRDefault="00731A0A" w:rsidP="00EF6F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</w:tr>
    </w:tbl>
    <w:p w:rsidR="006B3704" w:rsidRDefault="006B3704" w:rsidP="006B3704">
      <w:pPr>
        <w:pStyle w:val="NoSpacing"/>
        <w:jc w:val="thaiDistribute"/>
        <w:rPr>
          <w:rFonts w:hint="cs"/>
          <w:noProof/>
        </w:rPr>
      </w:pPr>
    </w:p>
    <w:p w:rsidR="006B3704" w:rsidRPr="006B3704" w:rsidRDefault="006B3704" w:rsidP="006B370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704">
        <w:rPr>
          <w:rFonts w:hint="cs"/>
          <w:noProof/>
          <w:sz w:val="32"/>
          <w:szCs w:val="32"/>
          <w:cs/>
        </w:rPr>
        <w:t xml:space="preserve">                         </w:t>
      </w:r>
      <w:r w:rsidRPr="006B370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พ.ต.อ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 xml:space="preserve"> สระทองอยู่ 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ผกก.สภ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>.บ่อ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 xml:space="preserve"> , พ</w:t>
      </w:r>
      <w:r w:rsidRPr="006B3704">
        <w:rPr>
          <w:rFonts w:ascii="TH SarabunIT๙" w:hAnsi="TH SarabunIT๙" w:cs="TH SarabunIT๙"/>
          <w:sz w:val="32"/>
          <w:szCs w:val="32"/>
          <w:cs/>
        </w:rPr>
        <w:t>.</w:t>
      </w:r>
      <w:r w:rsidRPr="006B3704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B3704">
        <w:rPr>
          <w:rFonts w:ascii="TH SarabunIT๙" w:hAnsi="TH SarabunIT๙" w:cs="TH SarabunIT๙"/>
          <w:sz w:val="32"/>
          <w:szCs w:val="32"/>
          <w:cs/>
        </w:rPr>
        <w:t>.</w:t>
      </w:r>
      <w:r w:rsidRPr="006B3704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6B3704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สิริวัฒน์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คัชมาตย์</w:t>
      </w:r>
      <w:proofErr w:type="spellEnd"/>
      <w:r w:rsidRPr="006B3704">
        <w:rPr>
          <w:rFonts w:ascii="TH SarabunIT๙" w:hAnsi="TH SarabunIT๙" w:cs="TH SarabunIT๙"/>
          <w:sz w:val="32"/>
          <w:szCs w:val="32"/>
          <w:cs/>
        </w:rPr>
        <w:t xml:space="preserve"> รอง </w:t>
      </w:r>
      <w:proofErr w:type="spellStart"/>
      <w:r w:rsidRPr="006B3704">
        <w:rPr>
          <w:rFonts w:ascii="TH SarabunIT๙" w:hAnsi="TH SarabunIT๙" w:cs="TH SarabunIT๙"/>
          <w:sz w:val="32"/>
          <w:szCs w:val="32"/>
          <w:cs/>
        </w:rPr>
        <w:t>ผกก.ป.สภ</w:t>
      </w:r>
      <w:proofErr w:type="spellEnd"/>
      <w:r w:rsidRPr="006B3704">
        <w:rPr>
          <w:rFonts w:ascii="TH SarabunIT๙" w:hAnsi="TH SarabunIT๙" w:cs="TH SarabunIT๙"/>
          <w:sz w:val="32"/>
          <w:szCs w:val="32"/>
          <w:cs/>
        </w:rPr>
        <w:t>.บ่อ</w:t>
      </w:r>
      <w:proofErr w:type="spellStart"/>
      <w:r w:rsidRPr="006B3704">
        <w:rPr>
          <w:rFonts w:ascii="TH SarabunIT๙" w:hAnsi="TH SarabunIT๙" w:cs="TH SarabunIT๙"/>
          <w:sz w:val="32"/>
          <w:szCs w:val="32"/>
          <w:cs/>
        </w:rPr>
        <w:t>วิน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 xml:space="preserve"> , พ</w:t>
      </w:r>
      <w:r w:rsidRPr="006B3704">
        <w:rPr>
          <w:rFonts w:ascii="TH SarabunIT๙" w:hAnsi="TH SarabunIT๙" w:cs="TH SarabunIT๙"/>
          <w:sz w:val="32"/>
          <w:szCs w:val="32"/>
          <w:cs/>
        </w:rPr>
        <w:t>.</w:t>
      </w:r>
      <w:r w:rsidRPr="006B3704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B3704">
        <w:rPr>
          <w:rFonts w:ascii="TH SarabunIT๙" w:hAnsi="TH SarabunIT๙" w:cs="TH SarabunIT๙"/>
          <w:sz w:val="32"/>
          <w:szCs w:val="32"/>
          <w:cs/>
        </w:rPr>
        <w:t>.</w:t>
      </w:r>
      <w:r w:rsidRPr="006B3704">
        <w:rPr>
          <w:rFonts w:ascii="TH SarabunIT๙" w:hAnsi="TH SarabunIT๙" w:cs="TH SarabunIT๙" w:hint="cs"/>
          <w:sz w:val="32"/>
          <w:szCs w:val="32"/>
          <w:cs/>
        </w:rPr>
        <w:t>ท.มนต์เทพ ปัญญา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Pr="006B37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B3704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>.ฯ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ทนท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6B3704">
        <w:rPr>
          <w:rFonts w:ascii="TH SarabunIT๙" w:hAnsi="TH SarabunIT๙" w:cs="TH SarabunIT๙" w:hint="cs"/>
          <w:sz w:val="32"/>
          <w:szCs w:val="32"/>
          <w:cs/>
        </w:rPr>
        <w:t>จร</w:t>
      </w:r>
      <w:r w:rsidRPr="006B3704">
        <w:rPr>
          <w:rFonts w:ascii="TH SarabunIT๙" w:hAnsi="TH SarabunIT๙" w:cs="TH SarabunIT๙"/>
          <w:sz w:val="32"/>
          <w:szCs w:val="32"/>
          <w:cs/>
        </w:rPr>
        <w:t>.สภ</w:t>
      </w:r>
      <w:proofErr w:type="spellEnd"/>
      <w:r w:rsidRPr="006B3704">
        <w:rPr>
          <w:rFonts w:ascii="TH SarabunIT๙" w:hAnsi="TH SarabunIT๙" w:cs="TH SarabunIT๙"/>
          <w:sz w:val="32"/>
          <w:szCs w:val="32"/>
          <w:cs/>
        </w:rPr>
        <w:t>.บ่อ</w:t>
      </w:r>
      <w:proofErr w:type="spellStart"/>
      <w:r w:rsidRPr="006B3704">
        <w:rPr>
          <w:rFonts w:ascii="TH SarabunIT๙" w:hAnsi="TH SarabunIT๙" w:cs="TH SarabunIT๙"/>
          <w:sz w:val="32"/>
          <w:szCs w:val="32"/>
          <w:cs/>
        </w:rPr>
        <w:t>วิน</w:t>
      </w:r>
      <w:proofErr w:type="spellEnd"/>
      <w:r w:rsidRPr="006B3704">
        <w:rPr>
          <w:rFonts w:ascii="TH SarabunIT๙" w:hAnsi="TH SarabunIT๙" w:cs="TH SarabunIT๙" w:hint="cs"/>
          <w:sz w:val="32"/>
          <w:szCs w:val="32"/>
          <w:cs/>
        </w:rPr>
        <w:t xml:space="preserve"> ประชุมชี้แจง กำชับเจ้าหน้าที่เปรียบเทียบปรับ</w:t>
      </w:r>
      <w:r w:rsidRPr="006B3704">
        <w:rPr>
          <w:rFonts w:ascii="TH SarabunIT๙" w:hAnsi="TH SarabunIT๙" w:cs="TH SarabunIT๙" w:hint="cs"/>
          <w:sz w:val="32"/>
          <w:szCs w:val="32"/>
          <w:cs/>
        </w:rPr>
        <w:t xml:space="preserve">                   ให้</w:t>
      </w:r>
      <w:r w:rsidRPr="006B3704">
        <w:rPr>
          <w:rFonts w:ascii="TH SarabunIT๙" w:hAnsi="TH SarabunIT๙" w:cs="TH SarabunIT๙" w:hint="cs"/>
          <w:sz w:val="32"/>
          <w:szCs w:val="32"/>
          <w:cs/>
        </w:rPr>
        <w:t>รับชำระค่าปรับตามอัตราค่าปรับตามที่กฎหมายกำหนด ห้ามเรียกรับเงินค่าปรับเกินกว่ากฎหมายกำหนด</w:t>
      </w:r>
      <w:r w:rsidRPr="006B3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31A0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ในการออกใบเสร็จรับเงินค่าปรับ ให้ลงจำนวนเงินค่าปรับในใบเสร็จให้ถูกต้อง ห้ามลง</w:t>
      </w:r>
      <w:r w:rsidR="00731A0A">
        <w:rPr>
          <w:rFonts w:ascii="TH SarabunIT๙" w:hAnsi="TH SarabunIT๙" w:cs="TH SarabunIT๙" w:hint="cs"/>
          <w:sz w:val="32"/>
          <w:szCs w:val="32"/>
          <w:cs/>
        </w:rPr>
        <w:t>จำนวนเงินค่าปรับ</w:t>
      </w:r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คลาดเคลื่อน และต้องออกใบเสร็จรับเงินให้ผู้มาชำระค่าปรับทุกครั้ง ณ</w:t>
      </w:r>
      <w:r w:rsidR="00731A0A" w:rsidRPr="006B37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731A0A" w:rsidRPr="006B370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ศปก</w:t>
      </w:r>
      <w:proofErr w:type="spellEnd"/>
      <w:r w:rsidR="00731A0A" w:rsidRPr="006B3704">
        <w:rPr>
          <w:rFonts w:ascii="TH SarabunIT๙" w:hAnsi="TH SarabunIT๙" w:cs="TH SarabunIT๙"/>
          <w:sz w:val="32"/>
          <w:szCs w:val="32"/>
          <w:cs/>
        </w:rPr>
        <w:t>.(</w:t>
      </w:r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ชั้น 2</w:t>
      </w:r>
      <w:r w:rsidR="00731A0A" w:rsidRPr="006B3704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spellStart"/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.บ่อ</w:t>
      </w:r>
      <w:proofErr w:type="spellStart"/>
      <w:r w:rsidR="00731A0A" w:rsidRPr="006B3704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</w:p>
    <w:p w:rsidR="00350115" w:rsidRDefault="00CE597B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E597B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67660241" wp14:editId="4F715725">
            <wp:simplePos x="0" y="0"/>
            <wp:positionH relativeFrom="column">
              <wp:posOffset>3133090</wp:posOffset>
            </wp:positionH>
            <wp:positionV relativeFrom="paragraph">
              <wp:posOffset>93345</wp:posOffset>
            </wp:positionV>
            <wp:extent cx="2519680" cy="1889125"/>
            <wp:effectExtent l="19050" t="19050" r="13970" b="15875"/>
            <wp:wrapNone/>
            <wp:docPr id="1970196004" name="Picture 20" descr="D:\ส.ต.ต.อนุรัตน์\ทั่วไป\ปีงบ 67\action plan\การรายงาน\หัวข้อ 3\ม.ค.67\1.)\8 ม.ค.67\S__143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 descr="D:\ส.ต.ต.อนุรัตน์\ทั่วไป\ปีงบ 67\action plan\การรายงาน\หัวข้อ 3\ม.ค.67\1.)\8 ม.ค.67\S__1432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97B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69504" behindDoc="0" locked="0" layoutInCell="1" allowOverlap="1" wp14:anchorId="36938DB6" wp14:editId="55B04C25">
            <wp:simplePos x="0" y="0"/>
            <wp:positionH relativeFrom="column">
              <wp:posOffset>438150</wp:posOffset>
            </wp:positionH>
            <wp:positionV relativeFrom="paragraph">
              <wp:posOffset>96520</wp:posOffset>
            </wp:positionV>
            <wp:extent cx="2519680" cy="1889125"/>
            <wp:effectExtent l="19050" t="19050" r="13970" b="15875"/>
            <wp:wrapNone/>
            <wp:docPr id="1970196005" name="Picture 21" descr="D:\ส.ต.ต.อนุรัตน์\ทั่วไป\ปีงบ 67\action plan\การรายงาน\หัวข้อ 3\ม.ค.67\1.)\8 ม.ค.67\S__143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D:\ส.ต.ต.อนุรัตน์\ทั่วไป\ปีงบ 67\action plan\การรายงาน\หัวข้อ 3\ม.ค.67\1.)\8 ม.ค.67\S__1432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704" w:rsidRDefault="006B3704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B3704" w:rsidRDefault="006B3704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B3704" w:rsidRDefault="006B3704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B3704" w:rsidRDefault="006B3704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B3704" w:rsidRDefault="006B3704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B3704" w:rsidRDefault="006B3704">
      <w:pPr>
        <w:rPr>
          <w:rFonts w:ascii="TH SarabunIT๙" w:hAnsi="TH SarabunIT๙" w:cs="TH SarabunIT๙" w:hint="cs"/>
          <w:b/>
          <w:bCs/>
          <w:sz w:val="36"/>
          <w:szCs w:val="36"/>
        </w:rPr>
      </w:pPr>
      <w:bookmarkStart w:id="0" w:name="_GoBack"/>
      <w:bookmarkEnd w:id="0"/>
    </w:p>
    <w:p w:rsidR="006B3704" w:rsidRDefault="006B3704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6B3704" w:rsidSect="002E7B5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ED"/>
    <w:rsid w:val="00043B18"/>
    <w:rsid w:val="00094B81"/>
    <w:rsid w:val="002E7B5D"/>
    <w:rsid w:val="00350115"/>
    <w:rsid w:val="00412197"/>
    <w:rsid w:val="00423439"/>
    <w:rsid w:val="006B3704"/>
    <w:rsid w:val="00731A0A"/>
    <w:rsid w:val="00783B7C"/>
    <w:rsid w:val="008A51ED"/>
    <w:rsid w:val="00927861"/>
    <w:rsid w:val="00AA0D0B"/>
    <w:rsid w:val="00BC7B6E"/>
    <w:rsid w:val="00C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1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5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7B6E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1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5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7B6E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2024-02-16T06:46:00Z</cp:lastPrinted>
  <dcterms:created xsi:type="dcterms:W3CDTF">2024-01-25T02:46:00Z</dcterms:created>
  <dcterms:modified xsi:type="dcterms:W3CDTF">2024-02-16T06:46:00Z</dcterms:modified>
</cp:coreProperties>
</file>